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CB4C3F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8D62D0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2</w:t>
      </w:r>
      <w:r w:rsidR="00C47F78">
        <w:rPr>
          <w:b/>
          <w:sz w:val="18"/>
        </w:rPr>
        <w:t>0</w:t>
      </w:r>
      <w:r>
        <w:rPr>
          <w:b/>
          <w:sz w:val="18"/>
        </w:rPr>
        <w:t xml:space="preserve"> </w:t>
      </w:r>
      <w:r w:rsidR="00C47F78">
        <w:rPr>
          <w:b/>
          <w:sz w:val="18"/>
        </w:rPr>
        <w:t>АВГУСТА</w:t>
      </w:r>
      <w:r w:rsidR="00722DAE" w:rsidRPr="000724C9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среднесписочной численности работников организаций </w:t>
      </w: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среднемесячной заработной плате работников организаций </w:t>
      </w: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</w:p>
    <w:p w:rsidR="00C47F78" w:rsidRDefault="00C47F78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F78" w:rsidRDefault="00C47F78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78" w:rsidRPr="00C47F78" w:rsidRDefault="00C47F78" w:rsidP="00C47F78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47F7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Среднесписочная численность работников предприятий и организаций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республики (по полному кругу) </w:t>
      </w:r>
      <w:r w:rsidRPr="00C47F7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январе – июне 2020 года  составила 206,4 тыс. человек и увеличилась по сравнению с соответствующим периодом предыдущего года  на  2,2 %. </w:t>
      </w:r>
    </w:p>
    <w:p w:rsidR="00C47F78" w:rsidRPr="00C47F78" w:rsidRDefault="00C47F78" w:rsidP="00C47F78">
      <w:pPr>
        <w:pStyle w:val="34"/>
        <w:tabs>
          <w:tab w:val="left" w:pos="180"/>
        </w:tabs>
        <w:spacing w:after="240"/>
        <w:jc w:val="both"/>
        <w:rPr>
          <w:szCs w:val="24"/>
        </w:rPr>
      </w:pPr>
      <w:r w:rsidRPr="00C47F78">
        <w:rPr>
          <w:szCs w:val="24"/>
        </w:rPr>
        <w:t xml:space="preserve">        Среднемесячная начисленная заработная плата работников в организациях республики, включая субъекты  малого предпринимательства в январе – июне 2020 года составила 28916,9 рублей</w:t>
      </w:r>
      <w:bookmarkStart w:id="0" w:name="_GoBack"/>
      <w:bookmarkEnd w:id="0"/>
      <w:r w:rsidRPr="00C47F78">
        <w:rPr>
          <w:szCs w:val="24"/>
        </w:rPr>
        <w:t xml:space="preserve"> и  по сравнению с соответствующим периодом 2019 года увеличилась на 7,3 %.</w:t>
      </w:r>
    </w:p>
    <w:p w:rsidR="00C47F78" w:rsidRPr="00C47F78" w:rsidRDefault="00C47F78" w:rsidP="00C47F78">
      <w:pPr>
        <w:pStyle w:val="34"/>
        <w:tabs>
          <w:tab w:val="left" w:pos="180"/>
        </w:tabs>
        <w:jc w:val="both"/>
        <w:rPr>
          <w:szCs w:val="24"/>
        </w:rPr>
      </w:pPr>
      <w:r w:rsidRPr="00C47F78">
        <w:rPr>
          <w:szCs w:val="24"/>
        </w:rPr>
        <w:t xml:space="preserve">       Р</w:t>
      </w:r>
      <w:r w:rsidRPr="00C47F78">
        <w:rPr>
          <w:bCs/>
          <w:szCs w:val="24"/>
        </w:rPr>
        <w:t xml:space="preserve">еальная  заработная  плата, рассчитанная с учетом индекса потребительских цен в январе </w:t>
      </w:r>
      <w:proofErr w:type="gramStart"/>
      <w:r w:rsidRPr="00C47F78">
        <w:rPr>
          <w:bCs/>
          <w:szCs w:val="24"/>
        </w:rPr>
        <w:t>–и</w:t>
      </w:r>
      <w:proofErr w:type="gramEnd"/>
      <w:r w:rsidRPr="00C47F78">
        <w:rPr>
          <w:bCs/>
          <w:szCs w:val="24"/>
        </w:rPr>
        <w:t>юне  2020 года</w:t>
      </w:r>
      <w:r w:rsidRPr="00C47F78">
        <w:rPr>
          <w:szCs w:val="24"/>
        </w:rPr>
        <w:t xml:space="preserve">   составила 104,6 %  к январю –июне  2019 года.</w:t>
      </w: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481943"/>
    <w:rsid w:val="004C4652"/>
    <w:rsid w:val="004D5C11"/>
    <w:rsid w:val="00533D1B"/>
    <w:rsid w:val="00575EE4"/>
    <w:rsid w:val="006311C5"/>
    <w:rsid w:val="00662D45"/>
    <w:rsid w:val="00665F5D"/>
    <w:rsid w:val="00684580"/>
    <w:rsid w:val="00686C74"/>
    <w:rsid w:val="00692FF6"/>
    <w:rsid w:val="00713F7F"/>
    <w:rsid w:val="00722DAE"/>
    <w:rsid w:val="007E01AE"/>
    <w:rsid w:val="008057EF"/>
    <w:rsid w:val="0081283F"/>
    <w:rsid w:val="008A2EF8"/>
    <w:rsid w:val="008D62D0"/>
    <w:rsid w:val="009C69BB"/>
    <w:rsid w:val="00A90CC4"/>
    <w:rsid w:val="00AB7501"/>
    <w:rsid w:val="00BD0763"/>
    <w:rsid w:val="00BD24FA"/>
    <w:rsid w:val="00C4472F"/>
    <w:rsid w:val="00C47F78"/>
    <w:rsid w:val="00C664E1"/>
    <w:rsid w:val="00CB4494"/>
    <w:rsid w:val="00CB4C3F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paragraph" w:styleId="a6">
    <w:name w:val="footnote text"/>
    <w:basedOn w:val="a"/>
    <w:link w:val="a7"/>
    <w:semiHidden/>
    <w:unhideWhenUsed/>
    <w:rsid w:val="00C47F7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7F78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basedOn w:val="a0"/>
    <w:qFormat/>
    <w:rsid w:val="00C47F78"/>
    <w:rPr>
      <w:i/>
      <w:iCs/>
    </w:rPr>
  </w:style>
  <w:style w:type="paragraph" w:customStyle="1" w:styleId="34">
    <w:name w:val="Основной текст 34"/>
    <w:basedOn w:val="a"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25</cp:revision>
  <dcterms:created xsi:type="dcterms:W3CDTF">2020-02-15T13:54:00Z</dcterms:created>
  <dcterms:modified xsi:type="dcterms:W3CDTF">2020-08-20T11:21:00Z</dcterms:modified>
</cp:coreProperties>
</file>